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F5" w:rsidRPr="001C3FF5" w:rsidRDefault="001C3FF5" w:rsidP="001C3FF5">
      <w:pPr>
        <w:tabs>
          <w:tab w:val="left" w:pos="426"/>
        </w:tabs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Pr="001C3FF5">
        <w:rPr>
          <w:rFonts w:ascii="Times New Roman" w:hAnsi="Times New Roman"/>
          <w:b/>
          <w:bCs/>
          <w:sz w:val="24"/>
          <w:szCs w:val="24"/>
        </w:rPr>
        <w:t xml:space="preserve">Anexa nr.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1C3FF5">
        <w:rPr>
          <w:rFonts w:ascii="Times New Roman" w:hAnsi="Times New Roman"/>
          <w:b/>
          <w:bCs/>
          <w:sz w:val="24"/>
          <w:szCs w:val="24"/>
        </w:rPr>
        <w:t xml:space="preserve"> la Hotărârea Consiliului Local al </w:t>
      </w:r>
      <w:r w:rsidR="009E2870">
        <w:rPr>
          <w:rFonts w:ascii="Times New Roman" w:hAnsi="Times New Roman"/>
          <w:b/>
          <w:bCs/>
          <w:sz w:val="24"/>
          <w:szCs w:val="24"/>
        </w:rPr>
        <w:t>Municipiului Craiova nr.362/2020</w:t>
      </w:r>
    </w:p>
    <w:p w:rsidR="007D3FB1" w:rsidRPr="001C3FF5" w:rsidRDefault="007D3FB1">
      <w:pPr>
        <w:rPr>
          <w:rFonts w:ascii="Times New Roman" w:hAnsi="Times New Roman"/>
          <w:b/>
          <w:sz w:val="24"/>
          <w:szCs w:val="24"/>
        </w:rPr>
      </w:pPr>
    </w:p>
    <w:p w:rsidR="00CE3B8D" w:rsidRDefault="00CE3B8D">
      <w:pPr>
        <w:rPr>
          <w:rFonts w:ascii="Times New Roman" w:hAnsi="Times New Roman"/>
          <w:b/>
          <w:sz w:val="28"/>
          <w:szCs w:val="28"/>
        </w:rPr>
      </w:pPr>
    </w:p>
    <w:p w:rsidR="00EC4CF1" w:rsidRDefault="00CE3B8D" w:rsidP="00CE3B8D">
      <w:pPr>
        <w:ind w:firstLine="720"/>
        <w:rPr>
          <w:rFonts w:ascii="Times New Roman" w:hAnsi="Times New Roman"/>
          <w:b/>
          <w:sz w:val="28"/>
          <w:szCs w:val="28"/>
        </w:rPr>
      </w:pPr>
      <w:r w:rsidRPr="00CE3B8D">
        <w:rPr>
          <w:rFonts w:ascii="Times New Roman" w:hAnsi="Times New Roman"/>
          <w:b/>
          <w:sz w:val="28"/>
          <w:szCs w:val="28"/>
        </w:rPr>
        <w:t>Potrivit datelor publicate pe site-ul Ministerului Finanţelor Publice, pentru indexarea impozitelor şi tax</w:t>
      </w:r>
      <w:r w:rsidR="00300B89">
        <w:rPr>
          <w:rFonts w:ascii="Times New Roman" w:hAnsi="Times New Roman"/>
          <w:b/>
          <w:sz w:val="28"/>
          <w:szCs w:val="28"/>
        </w:rPr>
        <w:t>elor locale aferente anului 202</w:t>
      </w:r>
      <w:r w:rsidR="00591D75">
        <w:rPr>
          <w:rFonts w:ascii="Times New Roman" w:hAnsi="Times New Roman"/>
          <w:b/>
          <w:sz w:val="28"/>
          <w:szCs w:val="28"/>
        </w:rPr>
        <w:t>1</w:t>
      </w:r>
      <w:r w:rsidRPr="00CE3B8D">
        <w:rPr>
          <w:rFonts w:ascii="Times New Roman" w:hAnsi="Times New Roman"/>
          <w:b/>
          <w:sz w:val="28"/>
          <w:szCs w:val="28"/>
        </w:rPr>
        <w:t xml:space="preserve">, rata inflaţiei este de </w:t>
      </w:r>
      <w:r w:rsidR="00591D75">
        <w:rPr>
          <w:rFonts w:ascii="Times New Roman" w:hAnsi="Times New Roman"/>
          <w:b/>
          <w:sz w:val="28"/>
          <w:szCs w:val="28"/>
        </w:rPr>
        <w:t>3</w:t>
      </w:r>
      <w:r w:rsidR="00BE5D83" w:rsidRPr="00BE5D83">
        <w:rPr>
          <w:rFonts w:ascii="Times New Roman" w:hAnsi="Times New Roman"/>
          <w:b/>
          <w:sz w:val="28"/>
          <w:szCs w:val="28"/>
        </w:rPr>
        <w:t>,</w:t>
      </w:r>
      <w:r w:rsidR="00591D75">
        <w:rPr>
          <w:rFonts w:ascii="Times New Roman" w:hAnsi="Times New Roman"/>
          <w:b/>
          <w:sz w:val="28"/>
          <w:szCs w:val="28"/>
        </w:rPr>
        <w:t>8</w:t>
      </w:r>
      <w:r w:rsidR="00BE5D8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E3B8D">
        <w:rPr>
          <w:rFonts w:ascii="Times New Roman" w:hAnsi="Times New Roman"/>
          <w:b/>
          <w:sz w:val="28"/>
          <w:szCs w:val="28"/>
        </w:rPr>
        <w:t>% 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22"/>
        <w:gridCol w:w="6065"/>
        <w:gridCol w:w="6475"/>
      </w:tblGrid>
      <w:tr w:rsidR="00150AEF" w:rsidTr="00A34DE0">
        <w:trPr>
          <w:trHeight w:val="403"/>
        </w:trPr>
        <w:tc>
          <w:tcPr>
            <w:tcW w:w="13788" w:type="dxa"/>
            <w:gridSpan w:val="3"/>
          </w:tcPr>
          <w:p w:rsidR="00150AEF" w:rsidRPr="00623730" w:rsidRDefault="00623730" w:rsidP="006237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3730">
              <w:rPr>
                <w:rFonts w:ascii="Times New Roman" w:hAnsi="Times New Roman"/>
                <w:b/>
                <w:sz w:val="32"/>
                <w:szCs w:val="32"/>
              </w:rPr>
              <w:t>SANCȚIUNI ȘI CONTRAVENȚII</w:t>
            </w:r>
          </w:p>
        </w:tc>
      </w:tr>
      <w:tr w:rsidR="00150AEF" w:rsidTr="00A34DE0">
        <w:trPr>
          <w:trHeight w:val="423"/>
        </w:trPr>
        <w:tc>
          <w:tcPr>
            <w:tcW w:w="13788" w:type="dxa"/>
            <w:gridSpan w:val="3"/>
          </w:tcPr>
          <w:p w:rsidR="007E49B1" w:rsidRDefault="007E49B1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AEF" w:rsidRDefault="00623730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8A3"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 w:rsidRPr="009C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FIZICE</w:t>
            </w:r>
          </w:p>
          <w:p w:rsidR="007E49B1" w:rsidRPr="009C08A3" w:rsidRDefault="007E49B1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CF1" w:rsidRPr="00986ABD" w:rsidTr="00EC4CF1">
        <w:trPr>
          <w:trHeight w:val="89"/>
        </w:trPr>
        <w:tc>
          <w:tcPr>
            <w:tcW w:w="1025" w:type="dxa"/>
          </w:tcPr>
          <w:p w:rsidR="00EC4CF1" w:rsidRPr="00986ABD" w:rsidRDefault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</w:tcPr>
          <w:p w:rsidR="00EC4CF1" w:rsidRPr="00986ABD" w:rsidRDefault="00EC4CF1" w:rsidP="008844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PRACTICATE ÎN ANUL 20</w:t>
            </w:r>
            <w:r w:rsidR="008844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592" w:type="dxa"/>
          </w:tcPr>
          <w:p w:rsidR="00EC4CF1" w:rsidRPr="00986ABD" w:rsidRDefault="00EC4CF1" w:rsidP="008844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APLICABILE ÎN ANUL 20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44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C4CF1" w:rsidTr="00EC4CF1">
        <w:trPr>
          <w:trHeight w:val="87"/>
        </w:trPr>
        <w:tc>
          <w:tcPr>
            <w:tcW w:w="1025" w:type="dxa"/>
          </w:tcPr>
          <w:p w:rsidR="00EC4CF1" w:rsidRPr="00986ABD" w:rsidRDefault="00EC4CF1" w:rsidP="0062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EC4CF1" w:rsidRPr="00986ABD" w:rsidRDefault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alin.3) din Legea nr.227/2015</w:t>
            </w:r>
          </w:p>
          <w:p w:rsidR="00EC4CF1" w:rsidRPr="00986ABD" w:rsidRDefault="00EC4CF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 7</w:t>
            </w:r>
            <w:r w:rsidR="00591D75">
              <w:rPr>
                <w:rFonts w:ascii="Times New Roman" w:hAnsi="Times New Roman"/>
                <w:sz w:val="24"/>
                <w:szCs w:val="24"/>
              </w:rPr>
              <w:t>4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2</w:t>
            </w:r>
            <w:r w:rsidR="00591D75">
              <w:rPr>
                <w:rFonts w:ascii="Times New Roman" w:hAnsi="Times New Roman"/>
                <w:sz w:val="24"/>
                <w:szCs w:val="24"/>
              </w:rPr>
              <w:t>96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lit.b) se sancționează cu amendă de la 2</w:t>
            </w:r>
            <w:r w:rsidR="00591D75">
              <w:rPr>
                <w:rFonts w:ascii="Times New Roman" w:hAnsi="Times New Roman"/>
                <w:sz w:val="24"/>
                <w:szCs w:val="24"/>
              </w:rPr>
              <w:t>96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7</w:t>
            </w:r>
            <w:r w:rsidR="00591D75">
              <w:rPr>
                <w:rFonts w:ascii="Times New Roman" w:hAnsi="Times New Roman"/>
                <w:sz w:val="24"/>
                <w:szCs w:val="24"/>
              </w:rPr>
              <w:t>37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EC4CF1" w:rsidRPr="00986ABD" w:rsidRDefault="00EC4CF1" w:rsidP="00623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alin.3) din Legea nr.227/2015</w:t>
            </w:r>
          </w:p>
          <w:p w:rsidR="00EC4CF1" w:rsidRPr="00986ABD" w:rsidRDefault="00EC4CF1" w:rsidP="00623730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4A2F37">
              <w:rPr>
                <w:rFonts w:ascii="Times New Roman" w:hAnsi="Times New Roman"/>
                <w:sz w:val="24"/>
                <w:szCs w:val="24"/>
              </w:rPr>
              <w:t>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4A2F37">
              <w:rPr>
                <w:rFonts w:ascii="Times New Roman" w:hAnsi="Times New Roman"/>
                <w:sz w:val="24"/>
                <w:szCs w:val="24"/>
              </w:rPr>
              <w:t>307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4A2F3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Contravenția prevăzută la lit.b)-d) se sancționează cu amendă de la </w:t>
            </w:r>
            <w:r w:rsidR="004A2F37">
              <w:rPr>
                <w:rFonts w:ascii="Times New Roman" w:hAnsi="Times New Roman"/>
                <w:sz w:val="24"/>
                <w:szCs w:val="24"/>
              </w:rPr>
              <w:t>307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7</w:t>
            </w:r>
            <w:r w:rsidR="004A2F37">
              <w:rPr>
                <w:rFonts w:ascii="Times New Roman" w:hAnsi="Times New Roman"/>
                <w:sz w:val="24"/>
                <w:szCs w:val="24"/>
              </w:rPr>
              <w:t>65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C4CF1" w:rsidTr="00EC4CF1">
        <w:trPr>
          <w:trHeight w:val="87"/>
        </w:trPr>
        <w:tc>
          <w:tcPr>
            <w:tcW w:w="1025" w:type="dxa"/>
          </w:tcPr>
          <w:p w:rsidR="00EC4CF1" w:rsidRPr="00986ABD" w:rsidRDefault="00EC4CF1" w:rsidP="0062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EC4CF1" w:rsidRPr="00986ABD" w:rsidRDefault="00EC4CF1" w:rsidP="005A25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din Legea nr.227/2015</w:t>
            </w:r>
          </w:p>
          <w:p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</w:t>
            </w:r>
            <w:r w:rsidR="00591D75">
              <w:rPr>
                <w:rFonts w:ascii="Times New Roman" w:hAnsi="Times New Roman"/>
                <w:sz w:val="24"/>
                <w:szCs w:val="24"/>
              </w:rPr>
              <w:t>sancționează cu amendă de la 344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1.</w:t>
            </w:r>
            <w:r w:rsidR="00591D75">
              <w:rPr>
                <w:rFonts w:ascii="Times New Roman" w:hAnsi="Times New Roman"/>
                <w:sz w:val="24"/>
                <w:szCs w:val="24"/>
              </w:rPr>
              <w:t>673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EC4CF1" w:rsidRPr="00986ABD" w:rsidRDefault="00EC4CF1" w:rsidP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din Legea nr.227/2015</w:t>
            </w:r>
          </w:p>
          <w:p w:rsidR="00EC4CF1" w:rsidRPr="00986ABD" w:rsidRDefault="00EC4CF1" w:rsidP="004A2F37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3</w:t>
            </w:r>
            <w:r w:rsidR="004A2F37">
              <w:rPr>
                <w:rFonts w:ascii="Times New Roman" w:hAnsi="Times New Roman"/>
                <w:sz w:val="24"/>
                <w:szCs w:val="24"/>
              </w:rPr>
              <w:t>57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1.</w:t>
            </w:r>
            <w:r w:rsidR="004A2F37">
              <w:rPr>
                <w:rFonts w:ascii="Times New Roman" w:hAnsi="Times New Roman"/>
                <w:sz w:val="24"/>
                <w:szCs w:val="24"/>
              </w:rPr>
              <w:t>737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623730" w:rsidTr="00003AFA">
        <w:trPr>
          <w:trHeight w:val="621"/>
        </w:trPr>
        <w:tc>
          <w:tcPr>
            <w:tcW w:w="13788" w:type="dxa"/>
            <w:gridSpan w:val="3"/>
          </w:tcPr>
          <w:p w:rsidR="007E49B1" w:rsidRDefault="007E49B1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AFA" w:rsidRDefault="00623730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8A3"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 w:rsidRPr="009C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JURIDIC</w:t>
            </w:r>
            <w:r w:rsidR="00A34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</w:t>
            </w:r>
          </w:p>
          <w:p w:rsidR="007E49B1" w:rsidRPr="00A34DE0" w:rsidRDefault="007E49B1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C4CF1" w:rsidTr="00EC4CF1">
        <w:trPr>
          <w:trHeight w:val="89"/>
        </w:trPr>
        <w:tc>
          <w:tcPr>
            <w:tcW w:w="1025" w:type="dxa"/>
          </w:tcPr>
          <w:p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</w:tcPr>
          <w:p w:rsidR="00EC4CF1" w:rsidRPr="00986ABD" w:rsidRDefault="00EC4CF1" w:rsidP="008844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PRACTICATE ÎN ANUL 20</w:t>
            </w:r>
            <w:r w:rsidR="008844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592" w:type="dxa"/>
          </w:tcPr>
          <w:p w:rsidR="00EC4CF1" w:rsidRPr="00986ABD" w:rsidRDefault="00EC4CF1" w:rsidP="008844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APLICABILE ÎN ANUL 20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44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C4CF1" w:rsidTr="00EC4CF1">
        <w:trPr>
          <w:trHeight w:val="1454"/>
        </w:trPr>
        <w:tc>
          <w:tcPr>
            <w:tcW w:w="1025" w:type="dxa"/>
          </w:tcPr>
          <w:p w:rsidR="00EC4CF1" w:rsidRPr="00986ABD" w:rsidRDefault="00EC4CF1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:rsidR="00EC4CF1" w:rsidRPr="00986ABD" w:rsidRDefault="00EC4CF1" w:rsidP="00A81D36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lit.a)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sancționează cu amendă de la 2</w:t>
            </w:r>
            <w:r w:rsidR="00591D75">
              <w:rPr>
                <w:rFonts w:ascii="Times New Roman" w:hAnsi="Times New Roman"/>
                <w:sz w:val="24"/>
                <w:szCs w:val="24"/>
              </w:rPr>
              <w:t>97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1.1</w:t>
            </w:r>
            <w:r w:rsidR="00591D75">
              <w:rPr>
                <w:rFonts w:ascii="Times New Roman" w:hAnsi="Times New Roman"/>
                <w:sz w:val="24"/>
                <w:szCs w:val="24"/>
              </w:rPr>
              <w:t>83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lit.b) se sancționează cu amendă de la 1.1</w:t>
            </w:r>
            <w:r w:rsidR="00591D75">
              <w:rPr>
                <w:rFonts w:ascii="Times New Roman" w:hAnsi="Times New Roman"/>
                <w:sz w:val="24"/>
                <w:szCs w:val="24"/>
              </w:rPr>
              <w:t>83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</w:t>
            </w:r>
            <w:r w:rsidR="00300B89">
              <w:rPr>
                <w:rFonts w:ascii="Times New Roman" w:hAnsi="Times New Roman"/>
                <w:sz w:val="24"/>
                <w:szCs w:val="24"/>
              </w:rPr>
              <w:t>a 2.</w:t>
            </w:r>
            <w:r w:rsidR="00591D75">
              <w:rPr>
                <w:rFonts w:ascii="Times New Roman" w:hAnsi="Times New Roman"/>
                <w:sz w:val="24"/>
                <w:szCs w:val="24"/>
              </w:rPr>
              <w:t>95</w:t>
            </w:r>
            <w:r w:rsidR="00300B89">
              <w:rPr>
                <w:rFonts w:ascii="Times New Roman" w:hAnsi="Times New Roman"/>
                <w:sz w:val="24"/>
                <w:szCs w:val="24"/>
              </w:rPr>
              <w:t>1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EC4CF1" w:rsidRPr="00986ABD" w:rsidRDefault="00EC4CF1" w:rsidP="00904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:rsidR="00EC4CF1" w:rsidRPr="00986ABD" w:rsidRDefault="00EC4CF1" w:rsidP="00904073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lit.a) se sancționează cu amendă de la </w:t>
            </w:r>
            <w:r w:rsidR="00884481">
              <w:rPr>
                <w:rFonts w:ascii="Times New Roman" w:hAnsi="Times New Roman"/>
                <w:sz w:val="24"/>
                <w:szCs w:val="24"/>
              </w:rPr>
              <w:t>308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228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EC4CF1" w:rsidRPr="00986ABD" w:rsidRDefault="00EC4CF1" w:rsidP="0088448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lit.b) se sancționează 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884481">
              <w:rPr>
                <w:rFonts w:ascii="Times New Roman" w:hAnsi="Times New Roman"/>
                <w:sz w:val="24"/>
                <w:szCs w:val="24"/>
              </w:rPr>
              <w:t>3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063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C4CF1" w:rsidTr="00003AFA">
        <w:trPr>
          <w:trHeight w:val="1507"/>
        </w:trPr>
        <w:tc>
          <w:tcPr>
            <w:tcW w:w="1025" w:type="dxa"/>
          </w:tcPr>
          <w:p w:rsidR="00EC4CF1" w:rsidRPr="00986ABD" w:rsidRDefault="00EC4CF1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3</w:t>
            </w:r>
            <w:r w:rsidR="00591D75">
              <w:rPr>
                <w:rFonts w:ascii="Times New Roman" w:hAnsi="Times New Roman"/>
                <w:sz w:val="24"/>
                <w:szCs w:val="24"/>
              </w:rPr>
              <w:t>78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91D75">
              <w:rPr>
                <w:rFonts w:ascii="Times New Roman" w:hAnsi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:rsidR="00EC4CF1" w:rsidRPr="00986ABD" w:rsidRDefault="00EC4CF1" w:rsidP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:rsidR="00EC4CF1" w:rsidRDefault="00EC4CF1" w:rsidP="00EC4CF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430</w:t>
            </w:r>
            <w:r w:rsidR="000728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6.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945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  <w:p w:rsidR="00EC4CF1" w:rsidRPr="00986ABD" w:rsidRDefault="00EC4CF1" w:rsidP="00EC4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DE0" w:rsidTr="00003AFA">
        <w:trPr>
          <w:trHeight w:val="1507"/>
        </w:trPr>
        <w:tc>
          <w:tcPr>
            <w:tcW w:w="1025" w:type="dxa"/>
          </w:tcPr>
          <w:p w:rsidR="00A34DE0" w:rsidRPr="00986ABD" w:rsidRDefault="00A34DE0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1" w:type="dxa"/>
          </w:tcPr>
          <w:p w:rsidR="00A34DE0" w:rsidRPr="00A34DE0" w:rsidRDefault="00A34DE0" w:rsidP="00A34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 w:rsidRPr="00A34D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:rsidR="00A34DE0" w:rsidRPr="00A34DE0" w:rsidRDefault="00A34DE0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A34DE0">
              <w:rPr>
                <w:rFonts w:ascii="Times New Roman" w:hAnsi="Times New Roman"/>
                <w:sz w:val="24"/>
                <w:szCs w:val="24"/>
              </w:rPr>
              <w:t>(4</w:t>
            </w:r>
            <w:r w:rsidRPr="00A34D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4" w:anchor="A494" w:history="1">
              <w:r w:rsidRPr="00A34D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 w:rsidRPr="00A34DE0"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>sancționează cu amendă de la 5</w:t>
            </w:r>
            <w:r w:rsidR="00591D75">
              <w:rPr>
                <w:rFonts w:ascii="Times New Roman" w:hAnsi="Times New Roman"/>
                <w:sz w:val="24"/>
                <w:szCs w:val="24"/>
              </w:rPr>
              <w:t>30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la 2.</w:t>
            </w:r>
            <w:r w:rsidR="00591D75">
              <w:rPr>
                <w:rFonts w:ascii="Times New Roman" w:hAnsi="Times New Roman"/>
                <w:sz w:val="24"/>
                <w:szCs w:val="24"/>
              </w:rPr>
              <w:t>651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</w:tcPr>
          <w:p w:rsidR="00A34DE0" w:rsidRPr="00A34DE0" w:rsidRDefault="00A34DE0" w:rsidP="00C23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 w:rsidRPr="00A34D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:rsidR="00A34DE0" w:rsidRPr="00A34DE0" w:rsidRDefault="00A34DE0" w:rsidP="00884481">
            <w:pPr>
              <w:rPr>
                <w:rFonts w:ascii="Times New Roman" w:hAnsi="Times New Roman"/>
                <w:sz w:val="24"/>
                <w:szCs w:val="24"/>
              </w:rPr>
            </w:pPr>
            <w:r w:rsidRPr="00A34DE0">
              <w:rPr>
                <w:rFonts w:ascii="Times New Roman" w:hAnsi="Times New Roman"/>
                <w:sz w:val="24"/>
                <w:szCs w:val="24"/>
              </w:rPr>
              <w:t>(4</w:t>
            </w:r>
            <w:r w:rsidRPr="00A34D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5" w:anchor="A494" w:history="1">
              <w:r w:rsidRPr="00A34D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 w:rsidRPr="00A34DE0"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5</w:t>
            </w:r>
            <w:r w:rsidR="00884481">
              <w:rPr>
                <w:rFonts w:ascii="Times New Roman" w:hAnsi="Times New Roman"/>
                <w:sz w:val="24"/>
                <w:szCs w:val="24"/>
              </w:rPr>
              <w:t>5</w:t>
            </w:r>
            <w:r w:rsidR="000728F7" w:rsidRPr="000728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2.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752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</w:tbl>
    <w:p w:rsidR="009E2870" w:rsidRDefault="009E2870" w:rsidP="00335D17">
      <w:pPr>
        <w:jc w:val="center"/>
        <w:rPr>
          <w:rFonts w:ascii="Times New Roman" w:hAnsi="Times New Roman"/>
          <w:sz w:val="28"/>
          <w:szCs w:val="28"/>
        </w:rPr>
      </w:pPr>
    </w:p>
    <w:p w:rsidR="009E2870" w:rsidRPr="009E2870" w:rsidRDefault="009E2870" w:rsidP="009E2870">
      <w:pPr>
        <w:rPr>
          <w:rFonts w:ascii="Times New Roman" w:hAnsi="Times New Roman"/>
          <w:sz w:val="28"/>
          <w:szCs w:val="28"/>
        </w:rPr>
      </w:pPr>
    </w:p>
    <w:p w:rsidR="009E2870" w:rsidRPr="009E2870" w:rsidRDefault="009E2870" w:rsidP="009E2870">
      <w:pPr>
        <w:rPr>
          <w:rFonts w:ascii="Times New Roman" w:hAnsi="Times New Roman"/>
          <w:sz w:val="28"/>
          <w:szCs w:val="28"/>
        </w:rPr>
      </w:pPr>
    </w:p>
    <w:p w:rsidR="009E2870" w:rsidRPr="009E2870" w:rsidRDefault="009E2870" w:rsidP="009E2870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9E2870" w:rsidRPr="009E2870" w:rsidRDefault="009E2870" w:rsidP="009E2870">
      <w:pPr>
        <w:rPr>
          <w:rFonts w:ascii="Times New Roman" w:hAnsi="Times New Roman"/>
          <w:sz w:val="28"/>
          <w:szCs w:val="28"/>
        </w:rPr>
      </w:pPr>
    </w:p>
    <w:bookmarkEnd w:id="0"/>
    <w:p w:rsidR="009E2870" w:rsidRPr="009E2870" w:rsidRDefault="009E2870" w:rsidP="009E2870">
      <w:pPr>
        <w:rPr>
          <w:rFonts w:ascii="Times New Roman" w:hAnsi="Times New Roman"/>
          <w:sz w:val="28"/>
          <w:szCs w:val="28"/>
        </w:rPr>
      </w:pPr>
    </w:p>
    <w:p w:rsidR="009E2870" w:rsidRPr="009E2870" w:rsidRDefault="009E2870" w:rsidP="009E2870">
      <w:pPr>
        <w:rPr>
          <w:rFonts w:ascii="Times New Roman" w:hAnsi="Times New Roman"/>
          <w:sz w:val="28"/>
          <w:szCs w:val="28"/>
        </w:rPr>
      </w:pPr>
    </w:p>
    <w:p w:rsidR="009E2870" w:rsidRPr="009E2870" w:rsidRDefault="009E2870" w:rsidP="009E28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5D17" w:rsidRPr="009E2870" w:rsidRDefault="009E2870" w:rsidP="009E2870">
      <w:pPr>
        <w:tabs>
          <w:tab w:val="left" w:pos="5895"/>
        </w:tabs>
        <w:jc w:val="center"/>
        <w:rPr>
          <w:rFonts w:ascii="Times New Roman" w:hAnsi="Times New Roman"/>
          <w:b/>
          <w:sz w:val="28"/>
          <w:szCs w:val="28"/>
        </w:rPr>
      </w:pPr>
      <w:r w:rsidRPr="009E2870">
        <w:rPr>
          <w:rFonts w:ascii="Times New Roman" w:hAnsi="Times New Roman"/>
          <w:b/>
          <w:sz w:val="28"/>
          <w:szCs w:val="28"/>
        </w:rPr>
        <w:t>PREŞEDINTE DE ŞEDINŢĂ,</w:t>
      </w:r>
    </w:p>
    <w:p w:rsidR="009E2870" w:rsidRPr="009E2870" w:rsidRDefault="009E2870" w:rsidP="009E2870">
      <w:pPr>
        <w:tabs>
          <w:tab w:val="left" w:pos="5895"/>
        </w:tabs>
        <w:jc w:val="center"/>
        <w:rPr>
          <w:rFonts w:ascii="Times New Roman" w:hAnsi="Times New Roman"/>
          <w:b/>
          <w:sz w:val="28"/>
          <w:szCs w:val="28"/>
        </w:rPr>
      </w:pPr>
      <w:r w:rsidRPr="009E2870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9E2870" w:rsidRPr="009E2870" w:rsidSect="00150AE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EF"/>
    <w:rsid w:val="00003AFA"/>
    <w:rsid w:val="00025FB4"/>
    <w:rsid w:val="00045D6C"/>
    <w:rsid w:val="000728F7"/>
    <w:rsid w:val="00150AEF"/>
    <w:rsid w:val="001C3FF5"/>
    <w:rsid w:val="00265028"/>
    <w:rsid w:val="00273451"/>
    <w:rsid w:val="002862EC"/>
    <w:rsid w:val="00300432"/>
    <w:rsid w:val="00300B89"/>
    <w:rsid w:val="0031034C"/>
    <w:rsid w:val="00330311"/>
    <w:rsid w:val="00335D17"/>
    <w:rsid w:val="00373B9F"/>
    <w:rsid w:val="004432D3"/>
    <w:rsid w:val="004913FC"/>
    <w:rsid w:val="004A2F37"/>
    <w:rsid w:val="00523F36"/>
    <w:rsid w:val="00557919"/>
    <w:rsid w:val="00586021"/>
    <w:rsid w:val="00591D75"/>
    <w:rsid w:val="005A2553"/>
    <w:rsid w:val="005E2A32"/>
    <w:rsid w:val="005F2146"/>
    <w:rsid w:val="006128E0"/>
    <w:rsid w:val="00623730"/>
    <w:rsid w:val="0066160B"/>
    <w:rsid w:val="006B1F2E"/>
    <w:rsid w:val="006E1132"/>
    <w:rsid w:val="00764487"/>
    <w:rsid w:val="007D3FB1"/>
    <w:rsid w:val="007E49B1"/>
    <w:rsid w:val="00853685"/>
    <w:rsid w:val="00884481"/>
    <w:rsid w:val="00895141"/>
    <w:rsid w:val="00904073"/>
    <w:rsid w:val="00923F5C"/>
    <w:rsid w:val="00926401"/>
    <w:rsid w:val="00986ABD"/>
    <w:rsid w:val="009C08A3"/>
    <w:rsid w:val="009C5F7E"/>
    <w:rsid w:val="009E2870"/>
    <w:rsid w:val="00A34DE0"/>
    <w:rsid w:val="00AB2689"/>
    <w:rsid w:val="00AE773B"/>
    <w:rsid w:val="00AF038D"/>
    <w:rsid w:val="00B15E8B"/>
    <w:rsid w:val="00B51FFC"/>
    <w:rsid w:val="00B71D53"/>
    <w:rsid w:val="00BB2FB1"/>
    <w:rsid w:val="00BC7B4F"/>
    <w:rsid w:val="00BE5D83"/>
    <w:rsid w:val="00C36BD0"/>
    <w:rsid w:val="00CE3B8D"/>
    <w:rsid w:val="00D06F51"/>
    <w:rsid w:val="00D70EDD"/>
    <w:rsid w:val="00D81E2B"/>
    <w:rsid w:val="00DA303D"/>
    <w:rsid w:val="00E05DB0"/>
    <w:rsid w:val="00E10A80"/>
    <w:rsid w:val="00E510AA"/>
    <w:rsid w:val="00E60E88"/>
    <w:rsid w:val="00EC4CF1"/>
    <w:rsid w:val="00F94666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4DD0-1C02-436A-8CCD-8468AA75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B1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5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A34DE0"/>
    <w:rPr>
      <w:color w:val="0000FF"/>
      <w:u w:val="single"/>
    </w:rPr>
  </w:style>
  <w:style w:type="paragraph" w:customStyle="1" w:styleId="Standard">
    <w:name w:val="Standard"/>
    <w:rsid w:val="00335D17"/>
    <w:pPr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anaf.ro/static/10/Anaf/legislatie/Cod_fiscal_norme_2018.htm" TargetMode="External"/><Relationship Id="rId4" Type="http://schemas.openxmlformats.org/officeDocument/2006/relationships/hyperlink" Target="https://static.anaf.ro/static/10/Anaf/legislatie/Cod_fiscal_norme_20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2020-11-09T08:07:00Z</cp:lastPrinted>
  <dcterms:created xsi:type="dcterms:W3CDTF">2020-12-28T10:42:00Z</dcterms:created>
  <dcterms:modified xsi:type="dcterms:W3CDTF">2020-12-28T10:43:00Z</dcterms:modified>
</cp:coreProperties>
</file>